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jc w:val="left"/>
      </w:pPr>
      <w:r>
        <w:rPr>
          <w:rFonts w:ascii="Arial" w:cs="Arial" w:hAnsi="Arial"/>
          <w:sz w:val="20"/>
          <w:szCs w:val="20"/>
        </w:rPr>
        <w:t xml:space="preserve">Obavijest vezana uz </w:t>
      </w:r>
      <w:r>
        <w:rPr>
          <w:rFonts w:ascii="Arial" w:cs="Arial" w:hAnsi="Arial"/>
          <w:sz w:val="20"/>
          <w:szCs w:val="20"/>
        </w:rPr>
        <w:t>13</w:t>
      </w:r>
      <w:r>
        <w:rPr>
          <w:rFonts w:ascii="Arial" w:cs="Arial" w:hAnsi="Arial"/>
          <w:sz w:val="20"/>
          <w:szCs w:val="20"/>
        </w:rPr>
        <w:t>.</w:t>
      </w:r>
      <w:r>
        <w:rPr>
          <w:sz w:val="20"/>
          <w:szCs w:val="20"/>
        </w:rPr>
        <w:t>sjednicu Upravnog vijeća Doma za starije i nemoćne osobe Sisak</w:t>
      </w:r>
    </w:p>
    <w:p>
      <w:pPr>
        <w:pStyle w:val="style24"/>
        <w:jc w:val="left"/>
      </w:pPr>
      <w:r>
        <w:rPr>
          <w:rFonts w:ascii="Arial" w:cs="Arial" w:hAnsi="Arial"/>
          <w:b w:val="false"/>
          <w:bCs w:val="false"/>
          <w:sz w:val="20"/>
          <w:szCs w:val="20"/>
        </w:rPr>
        <w:t>13</w:t>
      </w:r>
      <w:r>
        <w:rPr>
          <w:rFonts w:ascii="Arial" w:cs="Arial" w:hAnsi="Arial"/>
          <w:b w:val="false"/>
          <w:bCs w:val="false"/>
          <w:sz w:val="20"/>
          <w:szCs w:val="20"/>
        </w:rPr>
        <w:t>.</w:t>
      </w:r>
      <w:r>
        <w:rPr>
          <w:b w:val="false"/>
          <w:bCs w:val="false"/>
          <w:sz w:val="20"/>
          <w:szCs w:val="20"/>
        </w:rPr>
        <w:t xml:space="preserve">sjednicu Upravnog vijeća Doma za starije i nemoćne osobe Sisak održana je </w:t>
      </w:r>
      <w:r>
        <w:rPr>
          <w:b w:val="false"/>
          <w:bCs w:val="false"/>
          <w:sz w:val="20"/>
          <w:szCs w:val="20"/>
        </w:rPr>
        <w:t>31</w:t>
      </w:r>
      <w:r>
        <w:rPr>
          <w:b w:val="false"/>
          <w:bCs w:val="false"/>
          <w:sz w:val="20"/>
          <w:szCs w:val="20"/>
        </w:rPr>
        <w:t>.0</w:t>
      </w:r>
      <w:r>
        <w:rPr>
          <w:b w:val="false"/>
          <w:bCs w:val="false"/>
          <w:sz w:val="20"/>
          <w:szCs w:val="20"/>
        </w:rPr>
        <w:t>3</w:t>
      </w:r>
      <w:r>
        <w:rPr>
          <w:b w:val="false"/>
          <w:bCs w:val="false"/>
          <w:sz w:val="20"/>
          <w:szCs w:val="20"/>
        </w:rPr>
        <w:t>.202</w:t>
      </w:r>
      <w:r>
        <w:rPr>
          <w:b w:val="false"/>
          <w:bCs w:val="false"/>
          <w:sz w:val="20"/>
          <w:szCs w:val="20"/>
        </w:rPr>
        <w:t>3</w:t>
      </w:r>
      <w:r>
        <w:rPr>
          <w:b w:val="false"/>
          <w:bCs w:val="false"/>
          <w:sz w:val="20"/>
          <w:szCs w:val="20"/>
        </w:rPr>
        <w:t xml:space="preserve">.god. s početkom u </w:t>
      </w:r>
      <w:r>
        <w:rPr>
          <w:b w:val="false"/>
          <w:bCs w:val="false"/>
          <w:sz w:val="20"/>
          <w:szCs w:val="20"/>
        </w:rPr>
        <w:t>13</w:t>
      </w:r>
      <w:r>
        <w:rPr>
          <w:b w:val="false"/>
          <w:bCs w:val="false"/>
          <w:sz w:val="20"/>
          <w:szCs w:val="20"/>
        </w:rPr>
        <w:t>,00 sati</w:t>
      </w:r>
    </w:p>
    <w:p>
      <w:pPr>
        <w:pStyle w:val="style0"/>
      </w:pPr>
      <w:r>
        <w:rPr>
          <w:rFonts w:ascii="Arial" w:cs="Arial" w:hAnsi="Arial"/>
          <w:b/>
          <w:bCs/>
          <w:sz w:val="20"/>
          <w:szCs w:val="20"/>
        </w:rPr>
        <w:t>Dnevni red</w:t>
      </w:r>
      <w:r>
        <w:rPr>
          <w:rFonts w:ascii="Arial" w:cs="Arial" w:hAnsi="Arial"/>
          <w:sz w:val="20"/>
          <w:szCs w:val="20"/>
        </w:rPr>
        <w:t xml:space="preserve"> :</w:t>
      </w:r>
    </w:p>
    <w:p>
      <w:pPr>
        <w:pStyle w:val="style0"/>
        <w:jc w:val="left"/>
      </w:pPr>
      <w:r>
        <w:rPr>
          <w:rFonts w:ascii="Arial" w:cs="Arial" w:hAnsi="Arial"/>
          <w:sz w:val="20"/>
          <w:szCs w:val="20"/>
        </w:rPr>
        <w:t>1. Usvajanje zapisnika s 12</w:t>
      </w:r>
      <w:r>
        <w:rPr>
          <w:rFonts w:ascii="Arial" w:cs="Arial" w:hAnsi="Arial"/>
          <w:sz w:val="20"/>
          <w:szCs w:val="20"/>
          <w:lang w:val="hr-HR"/>
        </w:rPr>
        <w:t>. (telefonske) sjednice Upravnog vijeća održane</w:t>
      </w:r>
    </w:p>
    <w:p>
      <w:pPr>
        <w:pStyle w:val="style0"/>
        <w:jc w:val="left"/>
      </w:pPr>
      <w:r>
        <w:rPr>
          <w:rFonts w:ascii="Arial" w:cs="Arial" w:eastAsia="Arial" w:hAnsi="Arial"/>
          <w:sz w:val="20"/>
          <w:szCs w:val="20"/>
          <w:lang w:val="hr-HR"/>
        </w:rPr>
        <w:t xml:space="preserve">    </w:t>
      </w:r>
      <w:r>
        <w:rPr>
          <w:rFonts w:ascii="Arial" w:cs="Arial" w:eastAsia="Arial" w:hAnsi="Arial"/>
          <w:sz w:val="20"/>
          <w:szCs w:val="20"/>
          <w:lang w:val="hr-HR"/>
        </w:rPr>
        <w:t>09</w:t>
      </w:r>
      <w:r>
        <w:rPr>
          <w:rFonts w:ascii="Arial" w:cs="Arial" w:hAnsi="Arial"/>
          <w:sz w:val="20"/>
          <w:szCs w:val="20"/>
          <w:lang w:val="hr-HR"/>
        </w:rPr>
        <w:t>.03.2023. godine</w:t>
      </w:r>
    </w:p>
    <w:p>
      <w:pPr>
        <w:pStyle w:val="style0"/>
        <w:jc w:val="left"/>
      </w:pPr>
      <w:r>
        <w:rPr>
          <w:rFonts w:ascii="Arial" w:cs="Arial" w:hAnsi="Arial"/>
          <w:sz w:val="20"/>
          <w:szCs w:val="20"/>
          <w:lang w:val="hr-HR"/>
        </w:rPr>
        <w:t>2. Izvješće o financijskom poslovanju Doma za starije i nemoćne osobe Sisak za</w:t>
      </w:r>
    </w:p>
    <w:p>
      <w:pPr>
        <w:pStyle w:val="style0"/>
        <w:jc w:val="left"/>
      </w:pPr>
      <w:r>
        <w:rPr>
          <w:rFonts w:ascii="Arial" w:cs="Arial" w:eastAsia="Arial" w:hAnsi="Arial"/>
          <w:sz w:val="20"/>
          <w:szCs w:val="20"/>
          <w:lang w:val="hr-HR"/>
        </w:rPr>
        <w:t xml:space="preserve">    </w:t>
      </w:r>
      <w:r>
        <w:rPr>
          <w:rFonts w:ascii="Arial" w:cs="Arial" w:hAnsi="Arial"/>
          <w:sz w:val="20"/>
          <w:szCs w:val="20"/>
          <w:lang w:val="hr-HR"/>
        </w:rPr>
        <w:t>razdoblje od 01.01. - 31.12.2022. godine</w:t>
      </w:r>
    </w:p>
    <w:p>
      <w:pPr>
        <w:pStyle w:val="style0"/>
        <w:jc w:val="left"/>
      </w:pPr>
      <w:r>
        <w:rPr>
          <w:rFonts w:ascii="Arial" w:cs="Arial" w:hAnsi="Arial"/>
          <w:sz w:val="20"/>
          <w:szCs w:val="20"/>
          <w:lang w:val="hr-HR"/>
        </w:rPr>
        <w:t>3. Godišnji obračun izvršenja proračuna za 2022. godinu</w:t>
      </w:r>
    </w:p>
    <w:p>
      <w:pPr>
        <w:pStyle w:val="style0"/>
        <w:jc w:val="left"/>
      </w:pPr>
      <w:r>
        <w:rPr>
          <w:rFonts w:ascii="Arial" w:cs="Arial" w:hAnsi="Arial"/>
          <w:sz w:val="20"/>
          <w:szCs w:val="20"/>
          <w:lang w:val="hr-HR"/>
        </w:rPr>
        <w:t>4. Razno</w:t>
      </w:r>
    </w:p>
    <w:p>
      <w:pPr>
        <w:pStyle w:val="style27"/>
        <w:tabs>
          <w:tab w:leader="none" w:pos="-5060" w:val="left"/>
          <w:tab w:leader="none" w:pos="-4796" w:val="left"/>
        </w:tabs>
        <w:spacing w:after="0" w:before="0" w:line="259" w:lineRule="exact"/>
        <w:ind w:hanging="0" w:left="-460" w:right="0"/>
        <w:contextualSpacing w:val="false"/>
        <w:jc w:val="left"/>
      </w:pPr>
      <w:r>
        <w:rPr>
          <w:rFonts w:ascii="Arial" w:cs="Arial" w:eastAsia="Arial" w:hAnsi="Arial"/>
          <w:sz w:val="20"/>
          <w:szCs w:val="20"/>
          <w:lang w:val="hr-HR"/>
        </w:rPr>
        <w:t xml:space="preserve">                 </w:t>
      </w:r>
    </w:p>
    <w:p>
      <w:pPr>
        <w:pStyle w:val="style0"/>
      </w:pPr>
      <w:r>
        <w:rPr>
          <w:rFonts w:ascii="Arial" w:cs="Arial" w:eastAsia="Arial" w:hAnsi="Arial"/>
          <w:sz w:val="20"/>
          <w:szCs w:val="20"/>
        </w:rPr>
        <w:t>Predloženi Dnevni red j</w:t>
      </w:r>
      <w:r>
        <w:rPr>
          <w:rFonts w:ascii="Arial" w:cs="Arial" w:eastAsia="Arial" w:hAnsi="Arial"/>
          <w:sz w:val="20"/>
          <w:szCs w:val="20"/>
        </w:rPr>
        <w:t>ednoglasno je prihvaćen.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ind w:hanging="0" w:left="0" w:right="0"/>
      </w:pPr>
      <w:r>
        <w:rPr>
          <w:rFonts w:ascii="Arial" w:cs="Arial" w:hAnsi="Arial"/>
          <w:b/>
          <w:bCs/>
          <w:sz w:val="20"/>
          <w:szCs w:val="20"/>
        </w:rPr>
        <w:t>Ad 1)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 w:val="false"/>
          <w:bCs w:val="false"/>
          <w:sz w:val="20"/>
          <w:szCs w:val="20"/>
        </w:rPr>
        <w:t xml:space="preserve">Nakon konstatacije </w:t>
      </w:r>
      <w:r>
        <w:rPr>
          <w:rFonts w:ascii="Arial" w:cs="Arial" w:hAnsi="Arial"/>
          <w:b w:val="false"/>
          <w:bCs w:val="false"/>
          <w:sz w:val="20"/>
          <w:szCs w:val="20"/>
        </w:rPr>
        <w:t xml:space="preserve">predsjednice </w:t>
      </w:r>
      <w:r>
        <w:rPr>
          <w:rFonts w:ascii="Arial" w:cs="Arial" w:hAnsi="Arial"/>
          <w:b w:val="false"/>
          <w:bCs w:val="false"/>
          <w:sz w:val="20"/>
          <w:szCs w:val="20"/>
        </w:rPr>
        <w:t xml:space="preserve">da nema primjedbi na zapisnik </w:t>
      </w:r>
      <w:r>
        <w:rPr>
          <w:rFonts w:ascii="Arial" w:cs="Arial" w:hAnsi="Arial"/>
          <w:b w:val="false"/>
          <w:bCs w:val="false"/>
          <w:sz w:val="20"/>
          <w:szCs w:val="20"/>
        </w:rPr>
        <w:t xml:space="preserve">12. sjednice Upravnog vijeća </w:t>
      </w:r>
      <w:r>
        <w:rPr>
          <w:rFonts w:ascii="Arial" w:cs="Arial" w:hAnsi="Arial"/>
          <w:b w:val="false"/>
          <w:bCs w:val="false"/>
          <w:sz w:val="20"/>
          <w:szCs w:val="20"/>
        </w:rPr>
        <w:t>donosi se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 w:val="false"/>
          <w:bCs w:val="false"/>
          <w:sz w:val="20"/>
          <w:szCs w:val="20"/>
        </w:rPr>
      </w:r>
    </w:p>
    <w:p>
      <w:pPr>
        <w:pStyle w:val="style0"/>
        <w:ind w:hanging="0" w:left="0" w:right="0"/>
      </w:pPr>
      <w:r>
        <w:rPr>
          <w:rFonts w:ascii="Arial" w:cs="Arial" w:hAnsi="Arial"/>
          <w:b/>
          <w:bCs/>
          <w:sz w:val="20"/>
          <w:szCs w:val="20"/>
        </w:rPr>
        <w:t>Zaključak: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 w:val="false"/>
          <w:bCs w:val="false"/>
          <w:sz w:val="20"/>
          <w:szCs w:val="20"/>
        </w:rPr>
        <w:t>S 3 glasa  ZA</w:t>
      </w:r>
      <w:r>
        <w:rPr>
          <w:rFonts w:ascii="Arial" w:cs="Arial" w:hAnsi="Arial"/>
          <w:b w:val="false"/>
          <w:bCs w:val="false"/>
          <w:sz w:val="20"/>
          <w:szCs w:val="20"/>
        </w:rPr>
        <w:t xml:space="preserve"> prihvaća se zapisnik s 12. sjednice Upravnog vijeća.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/>
          <w:bCs/>
          <w:sz w:val="20"/>
          <w:szCs w:val="20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/>
          <w:bCs/>
          <w:sz w:val="20"/>
          <w:szCs w:val="20"/>
        </w:rPr>
        <w:t>Ad 2)</w:t>
      </w:r>
    </w:p>
    <w:p>
      <w:pPr>
        <w:pStyle w:val="style0"/>
        <w:ind w:hanging="0" w:left="0" w:right="0"/>
      </w:pPr>
      <w:r>
        <w:rPr>
          <w:rFonts w:ascii="Arial" w:cs="Arial" w:hAnsi="Arial"/>
          <w:sz w:val="20"/>
          <w:szCs w:val="20"/>
        </w:rPr>
        <w:t xml:space="preserve">Predsjednica je riječ predala gđi. Ratković koja je prisutne izvijestila </w:t>
      </w:r>
      <w:r>
        <w:rPr>
          <w:rFonts w:ascii="Arial" w:cs="Arial" w:hAnsi="Arial"/>
          <w:sz w:val="20"/>
          <w:szCs w:val="20"/>
        </w:rPr>
        <w:t>da i</w:t>
      </w:r>
      <w:r>
        <w:rPr>
          <w:rFonts w:ascii="Arial" w:cs="Arial" w:hAnsi="Arial"/>
          <w:sz w:val="20"/>
          <w:szCs w:val="20"/>
        </w:rPr>
        <w:t xml:space="preserve">skazani manjak prihoda  nije realan gubitak ostvaren poslovanjem Doma, veće je rezultat nedoznačenih sredstava temeljem projekata Živimo s Alzheimerom i projekta Dnevni centar za starije osobe u Novskoj. 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>Povećani su troškovi: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 službenih putovanja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zbog studijskog putovanja vezano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g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 za projekt Alzheimera.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stručnog usavršavanja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zbog potrebnih edukacija djelatnika za navedeni projekt.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sitnog inventara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zbog nabave posteljnog rublja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zdravstvene usluge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zbog sanitarnih iskaznica i polaganja Higijenskog minimuma</w:t>
      </w:r>
    </w:p>
    <w:p>
      <w:pPr>
        <w:pStyle w:val="style0"/>
        <w:ind w:hanging="0" w:left="0" w:right="0"/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plaće djelatnika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- </w:t>
      </w:r>
      <w:r>
        <w:rPr>
          <w:rFonts w:ascii="Arial" w:cs="Arial" w:eastAsia="Arial" w:hAnsi="Arial"/>
          <w:b w:val="false"/>
          <w:bCs w:val="false"/>
          <w:sz w:val="20"/>
          <w:szCs w:val="20"/>
        </w:rPr>
        <w:t>zbog povećanja osnovice u srpanju i listopadu 2022. godine, dara djeci u prigodi  Sv. Nikole, regresa za godišnje odmore i božićnicu.</w:t>
      </w:r>
    </w:p>
    <w:p>
      <w:pPr>
        <w:pStyle w:val="style0"/>
        <w:ind w:hanging="0" w:left="0" w:right="0"/>
      </w:pPr>
      <w:r>
        <w:rPr>
          <w:rFonts w:ascii="Arial" w:cs="Arial" w:hAnsi="Arial"/>
          <w:b w:val="false"/>
          <w:bCs w:val="false"/>
          <w:sz w:val="20"/>
          <w:szCs w:val="20"/>
        </w:rPr>
        <w:t>Zbog uvođenja eura povećani su i troškovi za računalne programe.</w:t>
      </w:r>
    </w:p>
    <w:p>
      <w:pPr>
        <w:pStyle w:val="style0"/>
        <w:ind w:hanging="0" w:left="0" w:right="0"/>
      </w:pPr>
      <w:r>
        <w:rPr>
          <w:rFonts w:ascii="Arial" w:cs="Arial" w:hAnsi="Arial"/>
          <w:b w:val="false"/>
          <w:bCs w:val="false"/>
          <w:sz w:val="20"/>
          <w:szCs w:val="20"/>
        </w:rPr>
      </w:r>
    </w:p>
    <w:p>
      <w:pPr>
        <w:pStyle w:val="style0"/>
        <w:suppressAutoHyphens w:val="true"/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Arial" w:cs="Arial" w:eastAsia="Times New Roman" w:hAnsi="Arial"/>
          <w:b/>
          <w:bCs/>
          <w:color w:val="000000"/>
          <w:sz w:val="20"/>
          <w:szCs w:val="20"/>
          <w:lang w:eastAsia="ar-SA"/>
        </w:rPr>
        <w:t>Zaključak: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 w:val="false"/>
          <w:bCs w:val="false"/>
          <w:color w:val="000000"/>
          <w:sz w:val="20"/>
          <w:szCs w:val="20"/>
        </w:rPr>
        <w:t xml:space="preserve">S 3 glasa ZA prihvaća se </w:t>
      </w:r>
      <w:r>
        <w:rPr>
          <w:rFonts w:ascii="Arial" w:cs="Arial" w:eastAsia="Arial" w:hAnsi="Arial"/>
          <w:b w:val="false"/>
          <w:bCs w:val="false"/>
          <w:color w:val="000000"/>
          <w:sz w:val="20"/>
          <w:szCs w:val="20"/>
          <w:lang w:val="hr-HR"/>
        </w:rPr>
        <w:t xml:space="preserve"> Program stručnog rada Doma za starije i nemoćne osobe Sisak.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 w:val="false"/>
          <w:bCs w:val="false"/>
          <w:sz w:val="20"/>
          <w:szCs w:val="20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/>
          <w:bCs/>
          <w:sz w:val="20"/>
          <w:szCs w:val="20"/>
        </w:rPr>
        <w:t>Ad 3)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  <w:t>Gđa. Ratković istaknula je kako se do sada navedeno izvješće nije radilo. Izvješće traži osnivač a napravljen je tako da je zadan financijski plan i sa njega se povlače potrebna sredstva.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  <w:t>O navedenom izvješću Upravno vijeće donosi odluku o prihvaćanju.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/>
          <w:bCs/>
          <w:sz w:val="20"/>
          <w:szCs w:val="20"/>
        </w:rPr>
      </w:r>
    </w:p>
    <w:p>
      <w:pPr>
        <w:pStyle w:val="style0"/>
        <w:suppressAutoHyphens w:val="true"/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Arial" w:cs="Arial" w:eastAsia="Times New Roman" w:hAnsi="Arial"/>
          <w:b/>
          <w:bCs/>
          <w:color w:val="000000"/>
          <w:sz w:val="20"/>
          <w:szCs w:val="20"/>
          <w:lang w:eastAsia="ar-SA"/>
        </w:rPr>
        <w:t>Zaključak: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color w:val="000000"/>
          <w:sz w:val="20"/>
          <w:szCs w:val="20"/>
          <w:lang w:val="hr-HR"/>
        </w:rPr>
        <w:t>S 3 glasa ZA prihvaća se  i donosi Odluka o prihvaćanju godišnjeg obračuna izvršenja proračuna za 2022. godinu.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b/>
          <w:bCs/>
          <w:sz w:val="20"/>
          <w:szCs w:val="20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/>
          <w:bCs/>
          <w:color w:val="000000"/>
          <w:sz w:val="20"/>
          <w:szCs w:val="20"/>
          <w:lang w:val="hr-HR"/>
        </w:rPr>
        <w:t>Ad 4)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  <w:t>Pod točkom Razno ravnateljica je prisutne izvijestila da je završen projekt Dnevnog centra za starije u Novskoj. Krenuo je projekt "Županijski kutak zdravlja". Pri kraju su radovi u podružnici u Kutini. U Capragu će se osigurati prostor za smještaj  oko 100 osoba zbog čega je u tijeku projekt proširenja djela kuhinje Doma zbog pripreme obroka za korisnike smještene u Capragu.</w:t>
      </w:r>
    </w:p>
    <w:p>
      <w:pPr>
        <w:pStyle w:val="style0"/>
        <w:ind w:hanging="0" w:left="0" w:right="0"/>
        <w:jc w:val="left"/>
      </w:pPr>
      <w:r>
        <w:rPr>
          <w:sz w:val="20"/>
          <w:szCs w:val="20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0"/>
          <w:szCs w:val="20"/>
          <w:lang w:val="hr-HR"/>
        </w:rPr>
        <w:t xml:space="preserve">                             </w:t>
      </w:r>
    </w:p>
    <w:p>
      <w:pPr>
        <w:pStyle w:val="style0"/>
        <w:ind w:hanging="0" w:left="0" w:right="0"/>
        <w:jc w:val="left"/>
      </w:pPr>
      <w:r>
        <w:rPr>
          <w:sz w:val="20"/>
          <w:szCs w:val="20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ab/>
        <w:t>Ravnateljica</w:t>
      </w:r>
    </w:p>
    <w:p>
      <w:pPr>
        <w:pStyle w:val="style0"/>
        <w:jc w:val="left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850" w:footer="0" w:gutter="0" w:header="850" w:left="1417" w:right="1417" w:top="14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false"/>
      <w:spacing w:after="0" w:before="0" w:line="100" w:lineRule="atLeast"/>
      <w:contextualSpacing w:val="fals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hr-HR"/>
    </w:rPr>
  </w:style>
  <w:style w:styleId="style15" w:type="character">
    <w:name w:val="Default Paragraph Font"/>
    <w:next w:val="style15"/>
    <w:rPr/>
  </w:style>
  <w:style w:styleId="style16" w:type="character">
    <w:name w:val="Subtitle Char"/>
    <w:basedOn w:val="style15"/>
    <w:next w:val="style16"/>
    <w:rPr>
      <w:color w:val="5A5A5A"/>
      <w:spacing w:val="15"/>
    </w:rPr>
  </w:style>
  <w:style w:styleId="style17" w:type="character">
    <w:name w:val="ListLabel 1"/>
    <w:next w:val="style17"/>
    <w:rPr>
      <w:rFonts w:cs="Times New Roman" w:eastAsia="Times New Roman"/>
    </w:rPr>
  </w:style>
  <w:style w:styleId="style18" w:type="character">
    <w:name w:val="WW8Num2zfalse"/>
    <w:next w:val="style18"/>
    <w:rPr/>
  </w:style>
  <w:style w:styleId="style19" w:type="paragraph">
    <w:name w:val="Naslov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Tijelo teksta"/>
    <w:basedOn w:val="style0"/>
    <w:next w:val="style20"/>
    <w:pPr>
      <w:spacing w:after="120" w:before="0"/>
      <w:contextualSpacing w:val="false"/>
    </w:pPr>
    <w:rPr/>
  </w:style>
  <w:style w:styleId="style21" w:type="paragraph">
    <w:name w:val="Popis"/>
    <w:basedOn w:val="style20"/>
    <w:next w:val="style21"/>
    <w:pPr/>
    <w:rPr>
      <w:rFonts w:cs="Mangal"/>
    </w:rPr>
  </w:style>
  <w:style w:styleId="style22" w:type="paragraph">
    <w:name w:val="O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WW-Naslov"/>
    <w:basedOn w:val="style0"/>
    <w:next w:val="style24"/>
    <w:pPr>
      <w:jc w:val="center"/>
    </w:pPr>
    <w:rPr>
      <w:b/>
      <w:bCs/>
      <w:sz w:val="28"/>
    </w:rPr>
  </w:style>
  <w:style w:styleId="style25" w:type="paragraph">
    <w:name w:val="Naslov1"/>
    <w:basedOn w:val="style0"/>
    <w:next w:val="style25"/>
    <w:pPr>
      <w:keepNext/>
      <w:spacing w:after="120" w:before="240"/>
      <w:contextualSpacing w:val="false"/>
    </w:pPr>
    <w:rPr>
      <w:rFonts w:ascii="Arial" w:hAnsi="Arial"/>
      <w:sz w:val="28"/>
      <w:szCs w:val="28"/>
    </w:rPr>
  </w:style>
  <w:style w:styleId="style26" w:type="paragraph">
    <w:name w:val="Podnaslov"/>
    <w:basedOn w:val="style0"/>
    <w:next w:val="style26"/>
    <w:pPr/>
    <w:rPr>
      <w:color w:val="5A5A5A"/>
      <w:spacing w:val="15"/>
    </w:rPr>
  </w:style>
  <w:style w:styleId="style27" w:type="paragraph">
    <w:name w:val="Body text"/>
    <w:basedOn w:val="style0"/>
    <w:next w:val="style27"/>
    <w:pPr>
      <w:spacing w:after="1260" w:before="720" w:line="250" w:lineRule="exact"/>
      <w:ind w:hanging="460" w:left="0" w:right="0"/>
      <w:contextualSpacing w:val="false"/>
      <w:jc w:val="left"/>
    </w:pPr>
    <w:rPr>
      <w:rFonts w:ascii="Microsoft Sans Serif" w:cs="Microsoft Sans Serif" w:eastAsia="Microsoft Sans Serif" w:hAnsi="Microsoft Sans Serif"/>
      <w:color w:val="00000A"/>
      <w:spacing w:val="0"/>
      <w:w w:val="100"/>
      <w:position w:val="0"/>
      <w:sz w:val="22"/>
      <w:sz w:val="22"/>
      <w:szCs w:val="22"/>
      <w:vertAlign w:val="baseline"/>
      <w:lang w:eastAsia="hr-HR" w:val="hr-HR"/>
    </w:rPr>
  </w:style>
  <w:style w:styleId="style28" w:type="paragraph">
    <w:name w:val="Zaglavlje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2020-10-12T05:33:00.00Z</dcterms:created>
  <dc:creator>blabla</dc:creator>
  <cp:lastModifiedBy>Korisnik529</cp:lastModifiedBy>
  <cp:lastPrinted>2021-07-27T09:53:04.30Z</cp:lastPrinted>
  <dcterms:modified xsi:type="dcterms:W3CDTF">2020-10-12T05:33:00.00Z</dcterms:modified>
  <cp:revision>2</cp:revision>
</cp:coreProperties>
</file>